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AF514" w14:textId="77777777" w:rsidR="00931972" w:rsidRDefault="00931972" w:rsidP="00931972">
      <w:pPr>
        <w:spacing w:line="218" w:lineRule="auto"/>
        <w:jc w:val="both"/>
      </w:pPr>
      <w:r>
        <w:rPr>
          <w:b/>
          <w:bCs/>
          <w:sz w:val="30"/>
          <w:szCs w:val="30"/>
        </w:rPr>
        <w:t xml:space="preserve">4.22. НАЗВА. </w:t>
      </w:r>
      <w:r>
        <w:rPr>
          <w:b/>
          <w:bCs/>
          <w:color w:val="0070C0"/>
          <w:sz w:val="30"/>
          <w:szCs w:val="30"/>
        </w:rPr>
        <w:t>КАТЕГОРІЙНИЙ МЕНЕДЖМЕНТ.</w:t>
      </w:r>
    </w:p>
    <w:p w14:paraId="1B88D756" w14:textId="77777777" w:rsidR="00931972" w:rsidRDefault="00931972" w:rsidP="00931972">
      <w:pPr>
        <w:spacing w:line="218" w:lineRule="auto"/>
        <w:jc w:val="both"/>
      </w:pPr>
      <w:r>
        <w:rPr>
          <w:b/>
          <w:bCs/>
          <w:sz w:val="30"/>
          <w:szCs w:val="30"/>
        </w:rPr>
        <w:t>Тип.</w:t>
      </w:r>
      <w:r>
        <w:rPr>
          <w:sz w:val="30"/>
          <w:szCs w:val="30"/>
        </w:rPr>
        <w:t xml:space="preserve"> Обов’язкова.</w:t>
      </w:r>
    </w:p>
    <w:p w14:paraId="6BB9B443" w14:textId="18C818AB" w:rsidR="00931972" w:rsidRDefault="00931972" w:rsidP="00931972">
      <w:pPr>
        <w:spacing w:line="218" w:lineRule="auto"/>
        <w:jc w:val="both"/>
      </w:pPr>
      <w:r>
        <w:rPr>
          <w:b/>
          <w:bCs/>
          <w:sz w:val="30"/>
          <w:szCs w:val="30"/>
        </w:rPr>
        <w:t>Рік навчання.</w:t>
      </w:r>
      <w:r>
        <w:rPr>
          <w:sz w:val="30"/>
          <w:szCs w:val="30"/>
        </w:rPr>
        <w:t xml:space="preserve"> 2027/2028.</w:t>
      </w:r>
    </w:p>
    <w:p w14:paraId="4E456D1E" w14:textId="77777777" w:rsidR="00931972" w:rsidRDefault="00931972" w:rsidP="00931972">
      <w:pPr>
        <w:spacing w:line="218" w:lineRule="auto"/>
        <w:jc w:val="both"/>
      </w:pPr>
      <w:r>
        <w:rPr>
          <w:b/>
          <w:bCs/>
          <w:sz w:val="30"/>
          <w:szCs w:val="30"/>
        </w:rPr>
        <w:t>Семестр.</w:t>
      </w:r>
      <w:r>
        <w:rPr>
          <w:sz w:val="30"/>
          <w:szCs w:val="30"/>
        </w:rPr>
        <w:t xml:space="preserve"> VІІІ.</w:t>
      </w:r>
    </w:p>
    <w:p w14:paraId="5877FEA0" w14:textId="77777777" w:rsidR="00931972" w:rsidRDefault="00931972" w:rsidP="00931972">
      <w:pPr>
        <w:spacing w:line="218" w:lineRule="auto"/>
        <w:jc w:val="both"/>
      </w:pPr>
      <w:r>
        <w:rPr>
          <w:b/>
          <w:bCs/>
          <w:sz w:val="30"/>
          <w:szCs w:val="30"/>
        </w:rPr>
        <w:t>Лектор, вчене звання, науковий ступінь, посада.</w:t>
      </w:r>
      <w:r>
        <w:rPr>
          <w:sz w:val="30"/>
          <w:szCs w:val="30"/>
        </w:rPr>
        <w:t xml:space="preserve"> Микитенко Н. В., доц., </w:t>
      </w:r>
      <w:proofErr w:type="spellStart"/>
      <w:r>
        <w:rPr>
          <w:sz w:val="30"/>
          <w:szCs w:val="30"/>
        </w:rPr>
        <w:t>канд</w:t>
      </w:r>
      <w:proofErr w:type="spellEnd"/>
      <w:r>
        <w:rPr>
          <w:sz w:val="30"/>
          <w:szCs w:val="30"/>
        </w:rPr>
        <w:t xml:space="preserve">. </w:t>
      </w:r>
      <w:proofErr w:type="spellStart"/>
      <w:r>
        <w:rPr>
          <w:sz w:val="30"/>
          <w:szCs w:val="30"/>
        </w:rPr>
        <w:t>екон</w:t>
      </w:r>
      <w:proofErr w:type="spellEnd"/>
      <w:r>
        <w:rPr>
          <w:sz w:val="30"/>
          <w:szCs w:val="30"/>
        </w:rPr>
        <w:t xml:space="preserve">. наук, доц. каф. менеджменту; </w:t>
      </w:r>
      <w:proofErr w:type="spellStart"/>
      <w:r>
        <w:rPr>
          <w:sz w:val="30"/>
          <w:szCs w:val="30"/>
        </w:rPr>
        <w:t>Білявська</w:t>
      </w:r>
      <w:proofErr w:type="spellEnd"/>
      <w:r>
        <w:rPr>
          <w:sz w:val="30"/>
          <w:szCs w:val="30"/>
        </w:rPr>
        <w:t xml:space="preserve"> Ю. В., доц., </w:t>
      </w:r>
      <w:proofErr w:type="spellStart"/>
      <w:r>
        <w:rPr>
          <w:sz w:val="30"/>
          <w:szCs w:val="30"/>
        </w:rPr>
        <w:t>канд</w:t>
      </w:r>
      <w:proofErr w:type="spellEnd"/>
      <w:r>
        <w:rPr>
          <w:sz w:val="30"/>
          <w:szCs w:val="30"/>
        </w:rPr>
        <w:t xml:space="preserve">. </w:t>
      </w:r>
      <w:proofErr w:type="spellStart"/>
      <w:r>
        <w:rPr>
          <w:sz w:val="30"/>
          <w:szCs w:val="30"/>
        </w:rPr>
        <w:t>екон</w:t>
      </w:r>
      <w:proofErr w:type="spellEnd"/>
      <w:r>
        <w:rPr>
          <w:sz w:val="30"/>
          <w:szCs w:val="30"/>
        </w:rPr>
        <w:t>. наук, доц. каф. менеджменту.</w:t>
      </w:r>
    </w:p>
    <w:p w14:paraId="0E701B17" w14:textId="77777777" w:rsidR="00931972" w:rsidRDefault="00931972" w:rsidP="00931972">
      <w:pPr>
        <w:spacing w:line="218" w:lineRule="auto"/>
        <w:jc w:val="both"/>
      </w:pPr>
      <w:r>
        <w:rPr>
          <w:b/>
          <w:bCs/>
          <w:sz w:val="30"/>
          <w:szCs w:val="30"/>
        </w:rPr>
        <w:t>Результати навчання.</w:t>
      </w:r>
      <w:r>
        <w:rPr>
          <w:sz w:val="30"/>
          <w:szCs w:val="30"/>
        </w:rPr>
        <w:t xml:space="preserve"> Формування у майбутніх фахівців компетентності щодо базових принципів, основних категорій, сучасних концепцій, теоретичних положень і практичних методів управління товарними категоріями на підприємствах торгівлі.</w:t>
      </w:r>
    </w:p>
    <w:p w14:paraId="7DCC0875" w14:textId="77777777" w:rsidR="00931972" w:rsidRDefault="00931972" w:rsidP="00931972">
      <w:pPr>
        <w:spacing w:line="218" w:lineRule="auto"/>
        <w:jc w:val="both"/>
      </w:pPr>
      <w:r>
        <w:rPr>
          <w:sz w:val="30"/>
          <w:szCs w:val="30"/>
        </w:rPr>
        <w:t>Обов’язкові попередні навчальні дисципліни. «Маркетинг», «Економіка і фінанси підприємства», «Логістика», «Товарознавство», «Організація торгівлі».</w:t>
      </w:r>
    </w:p>
    <w:p w14:paraId="176D7F2C" w14:textId="77777777" w:rsidR="00931972" w:rsidRDefault="00931972" w:rsidP="00931972">
      <w:pPr>
        <w:spacing w:line="218" w:lineRule="auto"/>
        <w:jc w:val="both"/>
      </w:pPr>
      <w:r>
        <w:rPr>
          <w:b/>
          <w:bCs/>
          <w:sz w:val="30"/>
          <w:szCs w:val="30"/>
        </w:rPr>
        <w:t>Зміст.</w:t>
      </w:r>
      <w:r>
        <w:rPr>
          <w:sz w:val="30"/>
          <w:szCs w:val="30"/>
        </w:rPr>
        <w:t xml:space="preserve"> Концептуальні засади категорійного менеджменту. Категорійний менеджмент як сучасний підхід до управління товарним асортиментом. Сутність товарної категорії як об’єкту управління. Відмінності традиційної системи </w:t>
      </w:r>
      <w:proofErr w:type="spellStart"/>
      <w:r>
        <w:rPr>
          <w:sz w:val="30"/>
          <w:szCs w:val="30"/>
        </w:rPr>
        <w:t>закупівель</w:t>
      </w:r>
      <w:proofErr w:type="spellEnd"/>
      <w:r>
        <w:rPr>
          <w:sz w:val="30"/>
          <w:szCs w:val="30"/>
        </w:rPr>
        <w:t xml:space="preserve"> від управління асортиментом за товарними категоріями. Процес виділення товарних категорій. Формування асортиментного портфелю товарної категорії. Генерування стратегії категорійного менеджменту. Розробка програми розвитку товарної категорії. Основні етапи переходу підприємства на систему категорійного менеджменту. Посада категорійного менеджера: функції, обов’язки, вимоги до кваліфікації, критерії та показники оцінки ефективності роботи.</w:t>
      </w:r>
    </w:p>
    <w:p w14:paraId="5EB46877" w14:textId="77777777" w:rsidR="00931972" w:rsidRDefault="00931972" w:rsidP="00931972">
      <w:pPr>
        <w:spacing w:line="218" w:lineRule="auto"/>
        <w:jc w:val="both"/>
        <w:rPr>
          <w:b/>
          <w:bCs/>
          <w:sz w:val="30"/>
          <w:szCs w:val="30"/>
        </w:rPr>
      </w:pPr>
      <w:r>
        <w:rPr>
          <w:b/>
          <w:bCs/>
          <w:sz w:val="30"/>
          <w:szCs w:val="30"/>
        </w:rPr>
        <w:t xml:space="preserve">Рекомендовані джерела та інші навчальні ресурси / засоби. </w:t>
      </w:r>
    </w:p>
    <w:p w14:paraId="4A1880E3" w14:textId="7ABED8A9" w:rsidR="00931972" w:rsidRPr="00DA434B" w:rsidRDefault="00DA434B" w:rsidP="00931972">
      <w:pPr>
        <w:numPr>
          <w:ilvl w:val="0"/>
          <w:numId w:val="6"/>
        </w:numPr>
        <w:spacing w:line="218" w:lineRule="auto"/>
        <w:ind w:left="426" w:hanging="426"/>
        <w:jc w:val="both"/>
        <w:rPr>
          <w:sz w:val="30"/>
          <w:szCs w:val="30"/>
        </w:rPr>
      </w:pPr>
      <w:bookmarkStart w:id="0" w:name="_Hlk160736038"/>
      <w:r w:rsidRPr="00DA434B">
        <w:rPr>
          <w:sz w:val="30"/>
          <w:szCs w:val="30"/>
        </w:rPr>
        <w:t xml:space="preserve">Анатомія </w:t>
      </w:r>
      <w:proofErr w:type="spellStart"/>
      <w:r w:rsidRPr="00DA434B">
        <w:rPr>
          <w:sz w:val="30"/>
          <w:szCs w:val="30"/>
        </w:rPr>
        <w:t>рітейла</w:t>
      </w:r>
      <w:proofErr w:type="spellEnd"/>
      <w:r w:rsidR="001F4467">
        <w:rPr>
          <w:sz w:val="30"/>
          <w:szCs w:val="30"/>
        </w:rPr>
        <w:t> : монографія</w:t>
      </w:r>
      <w:r w:rsidRPr="00DA434B">
        <w:rPr>
          <w:sz w:val="30"/>
          <w:szCs w:val="30"/>
        </w:rPr>
        <w:t xml:space="preserve"> / В</w:t>
      </w:r>
      <w:r w:rsidR="001F4467">
        <w:rPr>
          <w:sz w:val="30"/>
          <w:szCs w:val="30"/>
        </w:rPr>
        <w:t>. </w:t>
      </w:r>
      <w:r w:rsidRPr="00DA434B">
        <w:rPr>
          <w:sz w:val="30"/>
          <w:szCs w:val="30"/>
        </w:rPr>
        <w:t>Корсак, Р</w:t>
      </w:r>
      <w:r w:rsidR="001F4467">
        <w:rPr>
          <w:sz w:val="30"/>
          <w:szCs w:val="30"/>
        </w:rPr>
        <w:t>. </w:t>
      </w:r>
      <w:r w:rsidRPr="00DA434B">
        <w:rPr>
          <w:sz w:val="30"/>
          <w:szCs w:val="30"/>
        </w:rPr>
        <w:t>Корсак. Луцьк</w:t>
      </w:r>
      <w:r>
        <w:rPr>
          <w:sz w:val="30"/>
          <w:szCs w:val="30"/>
        </w:rPr>
        <w:t>.</w:t>
      </w:r>
      <w:r w:rsidRPr="00DA434B">
        <w:rPr>
          <w:sz w:val="30"/>
          <w:szCs w:val="30"/>
        </w:rPr>
        <w:t xml:space="preserve"> Видавництво «Коло», 2021. 816</w:t>
      </w:r>
      <w:r>
        <w:rPr>
          <w:sz w:val="30"/>
          <w:szCs w:val="30"/>
        </w:rPr>
        <w:t> </w:t>
      </w:r>
      <w:r w:rsidRPr="00DA434B">
        <w:rPr>
          <w:sz w:val="30"/>
          <w:szCs w:val="30"/>
        </w:rPr>
        <w:t>с.</w:t>
      </w:r>
      <w:r w:rsidR="00931972" w:rsidRPr="00DA434B">
        <w:rPr>
          <w:sz w:val="30"/>
          <w:szCs w:val="30"/>
        </w:rPr>
        <w:t xml:space="preserve"> </w:t>
      </w:r>
    </w:p>
    <w:p w14:paraId="29154E45" w14:textId="11B90BF9" w:rsidR="00931972" w:rsidRDefault="00931972" w:rsidP="00931972">
      <w:pPr>
        <w:numPr>
          <w:ilvl w:val="0"/>
          <w:numId w:val="6"/>
        </w:numPr>
        <w:spacing w:line="218" w:lineRule="auto"/>
        <w:ind w:left="426" w:hanging="426"/>
        <w:jc w:val="both"/>
      </w:pPr>
      <w:proofErr w:type="spellStart"/>
      <w:r>
        <w:rPr>
          <w:sz w:val="30"/>
          <w:szCs w:val="30"/>
        </w:rPr>
        <w:t>Окландер</w:t>
      </w:r>
      <w:proofErr w:type="spellEnd"/>
      <w:r>
        <w:rPr>
          <w:sz w:val="30"/>
          <w:szCs w:val="30"/>
        </w:rPr>
        <w:t xml:space="preserve"> М. А. Маркетингова товарна політика : </w:t>
      </w:r>
      <w:proofErr w:type="spellStart"/>
      <w:r>
        <w:rPr>
          <w:sz w:val="30"/>
          <w:szCs w:val="30"/>
        </w:rPr>
        <w:t>навч</w:t>
      </w:r>
      <w:proofErr w:type="spellEnd"/>
      <w:r>
        <w:rPr>
          <w:sz w:val="30"/>
          <w:szCs w:val="30"/>
        </w:rPr>
        <w:t xml:space="preserve">. </w:t>
      </w:r>
      <w:proofErr w:type="spellStart"/>
      <w:r>
        <w:rPr>
          <w:sz w:val="30"/>
          <w:szCs w:val="30"/>
        </w:rPr>
        <w:t>посіб</w:t>
      </w:r>
      <w:proofErr w:type="spellEnd"/>
      <w:r>
        <w:rPr>
          <w:sz w:val="30"/>
          <w:szCs w:val="30"/>
        </w:rPr>
        <w:t xml:space="preserve">. для </w:t>
      </w:r>
      <w:proofErr w:type="spellStart"/>
      <w:r>
        <w:rPr>
          <w:sz w:val="30"/>
          <w:szCs w:val="30"/>
        </w:rPr>
        <w:t>студ</w:t>
      </w:r>
      <w:proofErr w:type="spellEnd"/>
      <w:r>
        <w:rPr>
          <w:sz w:val="30"/>
          <w:szCs w:val="30"/>
        </w:rPr>
        <w:t xml:space="preserve">. </w:t>
      </w:r>
      <w:proofErr w:type="spellStart"/>
      <w:r>
        <w:rPr>
          <w:sz w:val="30"/>
          <w:szCs w:val="30"/>
        </w:rPr>
        <w:t>вищ</w:t>
      </w:r>
      <w:proofErr w:type="spellEnd"/>
      <w:r>
        <w:rPr>
          <w:sz w:val="30"/>
          <w:szCs w:val="30"/>
        </w:rPr>
        <w:t xml:space="preserve">. </w:t>
      </w:r>
      <w:proofErr w:type="spellStart"/>
      <w:r>
        <w:rPr>
          <w:sz w:val="30"/>
          <w:szCs w:val="30"/>
        </w:rPr>
        <w:t>навч</w:t>
      </w:r>
      <w:proofErr w:type="spellEnd"/>
      <w:r>
        <w:rPr>
          <w:sz w:val="30"/>
          <w:szCs w:val="30"/>
        </w:rPr>
        <w:t xml:space="preserve">. </w:t>
      </w:r>
      <w:proofErr w:type="spellStart"/>
      <w:r>
        <w:rPr>
          <w:sz w:val="30"/>
          <w:szCs w:val="30"/>
        </w:rPr>
        <w:t>закл</w:t>
      </w:r>
      <w:proofErr w:type="spellEnd"/>
      <w:r>
        <w:rPr>
          <w:sz w:val="30"/>
          <w:szCs w:val="30"/>
        </w:rPr>
        <w:t>. / М. А. </w:t>
      </w:r>
      <w:proofErr w:type="spellStart"/>
      <w:r>
        <w:rPr>
          <w:sz w:val="30"/>
          <w:szCs w:val="30"/>
        </w:rPr>
        <w:t>Окландер</w:t>
      </w:r>
      <w:proofErr w:type="spellEnd"/>
      <w:r>
        <w:rPr>
          <w:sz w:val="30"/>
          <w:szCs w:val="30"/>
        </w:rPr>
        <w:t>, М. В. </w:t>
      </w:r>
      <w:proofErr w:type="spellStart"/>
      <w:r>
        <w:rPr>
          <w:sz w:val="30"/>
          <w:szCs w:val="30"/>
        </w:rPr>
        <w:t>Кірносова</w:t>
      </w:r>
      <w:proofErr w:type="spellEnd"/>
      <w:r>
        <w:rPr>
          <w:sz w:val="30"/>
          <w:szCs w:val="30"/>
        </w:rPr>
        <w:t>.</w:t>
      </w:r>
      <w:r w:rsidR="00343FEA">
        <w:rPr>
          <w:sz w:val="30"/>
          <w:szCs w:val="30"/>
        </w:rPr>
        <w:t xml:space="preserve"> </w:t>
      </w:r>
      <w:r>
        <w:rPr>
          <w:sz w:val="30"/>
          <w:szCs w:val="30"/>
        </w:rPr>
        <w:t>Київ : Центр учбової літератури, 2020.</w:t>
      </w:r>
      <w:r w:rsidR="00343FEA">
        <w:rPr>
          <w:sz w:val="30"/>
          <w:szCs w:val="30"/>
        </w:rPr>
        <w:t xml:space="preserve"> </w:t>
      </w:r>
      <w:r>
        <w:rPr>
          <w:sz w:val="30"/>
          <w:szCs w:val="30"/>
        </w:rPr>
        <w:t xml:space="preserve">246 с. </w:t>
      </w:r>
    </w:p>
    <w:p w14:paraId="316883AF" w14:textId="5E955F2F" w:rsidR="00931972" w:rsidRPr="002C2E9C" w:rsidRDefault="00931972" w:rsidP="00931972">
      <w:pPr>
        <w:numPr>
          <w:ilvl w:val="0"/>
          <w:numId w:val="6"/>
        </w:numPr>
        <w:spacing w:line="218" w:lineRule="auto"/>
        <w:ind w:left="426" w:hanging="426"/>
        <w:jc w:val="both"/>
      </w:pPr>
      <w:proofErr w:type="spellStart"/>
      <w:r w:rsidRPr="002C2E9C">
        <w:rPr>
          <w:bCs/>
          <w:color w:val="000000" w:themeColor="text1"/>
          <w:sz w:val="30"/>
          <w:szCs w:val="30"/>
        </w:rPr>
        <w:t>Stavrand</w:t>
      </w:r>
      <w:proofErr w:type="spellEnd"/>
      <w:r w:rsidRPr="002C2E9C">
        <w:rPr>
          <w:bCs/>
          <w:color w:val="000000" w:themeColor="text1"/>
          <w:sz w:val="30"/>
          <w:szCs w:val="30"/>
        </w:rPr>
        <w:t xml:space="preserve"> </w:t>
      </w:r>
      <w:r w:rsidRPr="002C2E9C">
        <w:rPr>
          <w:rStyle w:val="a6"/>
          <w:bCs/>
          <w:color w:val="000000" w:themeColor="text1"/>
          <w:sz w:val="30"/>
          <w:szCs w:val="30"/>
          <w:u w:val="none"/>
        </w:rPr>
        <w:t>E.</w:t>
      </w:r>
      <w:r w:rsidRPr="002C2E9C">
        <w:rPr>
          <w:bCs/>
          <w:color w:val="000000" w:themeColor="text1"/>
          <w:sz w:val="30"/>
          <w:szCs w:val="30"/>
        </w:rPr>
        <w:t xml:space="preserve">, </w:t>
      </w:r>
      <w:proofErr w:type="spellStart"/>
      <w:r w:rsidRPr="002C2E9C">
        <w:rPr>
          <w:bCs/>
          <w:color w:val="000000" w:themeColor="text1"/>
          <w:sz w:val="30"/>
          <w:szCs w:val="30"/>
        </w:rPr>
        <w:t>Hanagan</w:t>
      </w:r>
      <w:proofErr w:type="spellEnd"/>
      <w:r w:rsidRPr="002C2E9C">
        <w:rPr>
          <w:bCs/>
          <w:color w:val="000000" w:themeColor="text1"/>
          <w:sz w:val="30"/>
          <w:szCs w:val="30"/>
        </w:rPr>
        <w:t xml:space="preserve"> </w:t>
      </w:r>
      <w:r w:rsidRPr="002C2E9C">
        <w:rPr>
          <w:rStyle w:val="a6"/>
          <w:bCs/>
          <w:color w:val="000000" w:themeColor="text1"/>
          <w:sz w:val="30"/>
          <w:szCs w:val="30"/>
          <w:u w:val="none"/>
        </w:rPr>
        <w:t>J.</w:t>
      </w:r>
      <w:r w:rsidRPr="002C2E9C">
        <w:rPr>
          <w:rStyle w:val="a6"/>
          <w:bCs/>
          <w:sz w:val="30"/>
          <w:szCs w:val="30"/>
          <w:u w:val="none"/>
        </w:rPr>
        <w:t xml:space="preserve"> </w:t>
      </w:r>
      <w:proofErr w:type="spellStart"/>
      <w:r w:rsidRPr="002C2E9C">
        <w:rPr>
          <w:bCs/>
          <w:sz w:val="30"/>
          <w:szCs w:val="30"/>
        </w:rPr>
        <w:t>Global</w:t>
      </w:r>
      <w:proofErr w:type="spellEnd"/>
      <w:r w:rsidRPr="002C2E9C">
        <w:rPr>
          <w:bCs/>
          <w:sz w:val="30"/>
          <w:szCs w:val="30"/>
        </w:rPr>
        <w:t xml:space="preserve"> </w:t>
      </w:r>
      <w:proofErr w:type="spellStart"/>
      <w:r w:rsidRPr="002C2E9C">
        <w:rPr>
          <w:bCs/>
          <w:sz w:val="30"/>
          <w:szCs w:val="30"/>
        </w:rPr>
        <w:t>Category</w:t>
      </w:r>
      <w:proofErr w:type="spellEnd"/>
      <w:r w:rsidRPr="002C2E9C">
        <w:rPr>
          <w:bCs/>
          <w:sz w:val="30"/>
          <w:szCs w:val="30"/>
        </w:rPr>
        <w:t xml:space="preserve"> </w:t>
      </w:r>
      <w:proofErr w:type="spellStart"/>
      <w:r w:rsidRPr="002C2E9C">
        <w:rPr>
          <w:bCs/>
          <w:sz w:val="30"/>
          <w:szCs w:val="30"/>
        </w:rPr>
        <w:t>Manager's</w:t>
      </w:r>
      <w:proofErr w:type="spellEnd"/>
      <w:r w:rsidRPr="002C2E9C">
        <w:rPr>
          <w:bCs/>
          <w:sz w:val="30"/>
          <w:szCs w:val="30"/>
        </w:rPr>
        <w:t xml:space="preserve">. </w:t>
      </w:r>
      <w:proofErr w:type="spellStart"/>
      <w:r w:rsidRPr="002C2E9C">
        <w:rPr>
          <w:bCs/>
          <w:sz w:val="30"/>
          <w:szCs w:val="30"/>
        </w:rPr>
        <w:t>Handbook</w:t>
      </w:r>
      <w:proofErr w:type="spellEnd"/>
      <w:r w:rsidRPr="002C2E9C">
        <w:rPr>
          <w:bCs/>
          <w:sz w:val="30"/>
          <w:szCs w:val="30"/>
        </w:rPr>
        <w:t xml:space="preserve"> : </w:t>
      </w:r>
      <w:proofErr w:type="spellStart"/>
      <w:r w:rsidRPr="002C2E9C">
        <w:rPr>
          <w:bCs/>
          <w:sz w:val="30"/>
          <w:szCs w:val="30"/>
        </w:rPr>
        <w:t>Building</w:t>
      </w:r>
      <w:proofErr w:type="spellEnd"/>
      <w:r w:rsidRPr="002C2E9C">
        <w:rPr>
          <w:bCs/>
          <w:sz w:val="30"/>
          <w:szCs w:val="30"/>
        </w:rPr>
        <w:t xml:space="preserve"> a </w:t>
      </w:r>
      <w:proofErr w:type="spellStart"/>
      <w:r w:rsidRPr="002C2E9C">
        <w:rPr>
          <w:bCs/>
          <w:sz w:val="30"/>
          <w:szCs w:val="30"/>
        </w:rPr>
        <w:t>category</w:t>
      </w:r>
      <w:proofErr w:type="spellEnd"/>
      <w:r w:rsidRPr="002C2E9C">
        <w:rPr>
          <w:bCs/>
          <w:sz w:val="30"/>
          <w:szCs w:val="30"/>
        </w:rPr>
        <w:t xml:space="preserve"> </w:t>
      </w:r>
      <w:proofErr w:type="spellStart"/>
      <w:r w:rsidRPr="002C2E9C">
        <w:rPr>
          <w:bCs/>
          <w:sz w:val="30"/>
          <w:szCs w:val="30"/>
        </w:rPr>
        <w:t>strategy</w:t>
      </w:r>
      <w:proofErr w:type="spellEnd"/>
      <w:r w:rsidRPr="002C2E9C">
        <w:rPr>
          <w:bCs/>
          <w:sz w:val="30"/>
          <w:szCs w:val="30"/>
        </w:rPr>
        <w:t xml:space="preserve"> </w:t>
      </w:r>
      <w:proofErr w:type="spellStart"/>
      <w:r w:rsidRPr="002C2E9C">
        <w:rPr>
          <w:bCs/>
          <w:sz w:val="30"/>
          <w:szCs w:val="30"/>
        </w:rPr>
        <w:t>that</w:t>
      </w:r>
      <w:proofErr w:type="spellEnd"/>
      <w:r w:rsidRPr="002C2E9C">
        <w:rPr>
          <w:bCs/>
          <w:sz w:val="30"/>
          <w:szCs w:val="30"/>
        </w:rPr>
        <w:t xml:space="preserve"> </w:t>
      </w:r>
      <w:proofErr w:type="spellStart"/>
      <w:r w:rsidRPr="002C2E9C">
        <w:rPr>
          <w:bCs/>
          <w:sz w:val="30"/>
          <w:szCs w:val="30"/>
        </w:rPr>
        <w:t>delivers</w:t>
      </w:r>
      <w:proofErr w:type="spellEnd"/>
      <w:r w:rsidRPr="002C2E9C">
        <w:rPr>
          <w:bCs/>
          <w:sz w:val="30"/>
          <w:szCs w:val="30"/>
        </w:rPr>
        <w:t xml:space="preserve"> </w:t>
      </w:r>
      <w:proofErr w:type="spellStart"/>
      <w:r w:rsidRPr="002C2E9C">
        <w:rPr>
          <w:bCs/>
          <w:sz w:val="30"/>
          <w:szCs w:val="30"/>
        </w:rPr>
        <w:t>sustainable</w:t>
      </w:r>
      <w:proofErr w:type="spellEnd"/>
      <w:r w:rsidRPr="002C2E9C">
        <w:rPr>
          <w:bCs/>
          <w:sz w:val="30"/>
          <w:szCs w:val="30"/>
        </w:rPr>
        <w:t xml:space="preserve"> </w:t>
      </w:r>
      <w:proofErr w:type="spellStart"/>
      <w:r w:rsidRPr="002C2E9C">
        <w:rPr>
          <w:bCs/>
          <w:sz w:val="30"/>
          <w:szCs w:val="30"/>
        </w:rPr>
        <w:t>value</w:t>
      </w:r>
      <w:proofErr w:type="spellEnd"/>
      <w:r w:rsidRPr="002C2E9C">
        <w:rPr>
          <w:bCs/>
          <w:sz w:val="30"/>
          <w:szCs w:val="30"/>
        </w:rPr>
        <w:t xml:space="preserve">, </w:t>
      </w:r>
      <w:proofErr w:type="spellStart"/>
      <w:r w:rsidRPr="002C2E9C">
        <w:rPr>
          <w:bCs/>
          <w:sz w:val="30"/>
          <w:szCs w:val="30"/>
        </w:rPr>
        <w:t>Seak</w:t>
      </w:r>
      <w:proofErr w:type="spellEnd"/>
      <w:r w:rsidRPr="002C2E9C">
        <w:rPr>
          <w:bCs/>
          <w:sz w:val="30"/>
          <w:szCs w:val="30"/>
        </w:rPr>
        <w:t xml:space="preserve"> LLC, 2022</w:t>
      </w:r>
      <w:r w:rsidRPr="002C2E9C">
        <w:rPr>
          <w:sz w:val="30"/>
          <w:szCs w:val="30"/>
        </w:rPr>
        <w:t>. 342 р.</w:t>
      </w:r>
    </w:p>
    <w:bookmarkEnd w:id="0"/>
    <w:p w14:paraId="1190A984" w14:textId="558E99EF" w:rsidR="00931972" w:rsidRDefault="00931972" w:rsidP="00931972">
      <w:pPr>
        <w:spacing w:line="218" w:lineRule="auto"/>
        <w:jc w:val="both"/>
      </w:pPr>
      <w:r>
        <w:rPr>
          <w:b/>
          <w:bCs/>
          <w:sz w:val="30"/>
          <w:szCs w:val="30"/>
        </w:rPr>
        <w:t xml:space="preserve">Заплановані навчальні заходи та методи викладання. </w:t>
      </w:r>
      <w:r>
        <w:rPr>
          <w:sz w:val="30"/>
          <w:szCs w:val="30"/>
        </w:rPr>
        <w:t>Поєднання традиційних і нетрадиційних методів навчання з використанням інноваційних технологій: проблемні лекції, презентації, розв’язання розрахунково-аналітичних задач, кейс-стаді, бізнес-гра, бізнес-симуляції, бізнес-</w:t>
      </w:r>
      <w:proofErr w:type="spellStart"/>
      <w:r>
        <w:rPr>
          <w:sz w:val="30"/>
          <w:szCs w:val="30"/>
        </w:rPr>
        <w:t>батл</w:t>
      </w:r>
      <w:proofErr w:type="spellEnd"/>
      <w:r>
        <w:rPr>
          <w:sz w:val="30"/>
          <w:szCs w:val="30"/>
        </w:rPr>
        <w:t>, начальний тренінг, самостійна робота студентів.</w:t>
      </w:r>
    </w:p>
    <w:p w14:paraId="75C3F7BB" w14:textId="77777777" w:rsidR="00931972" w:rsidRDefault="00931972" w:rsidP="00931972">
      <w:pPr>
        <w:spacing w:line="218" w:lineRule="auto"/>
        <w:jc w:val="both"/>
        <w:rPr>
          <w:b/>
          <w:bCs/>
          <w:sz w:val="30"/>
          <w:szCs w:val="30"/>
        </w:rPr>
      </w:pPr>
      <w:r>
        <w:rPr>
          <w:b/>
          <w:bCs/>
          <w:sz w:val="30"/>
          <w:szCs w:val="30"/>
        </w:rPr>
        <w:t xml:space="preserve">Методи оцінювання: </w:t>
      </w:r>
    </w:p>
    <w:p w14:paraId="7A03A569" w14:textId="77777777" w:rsidR="00931972" w:rsidRDefault="00931972" w:rsidP="00931972">
      <w:pPr>
        <w:numPr>
          <w:ilvl w:val="0"/>
          <w:numId w:val="7"/>
        </w:numPr>
        <w:spacing w:line="218" w:lineRule="auto"/>
        <w:ind w:left="284" w:hanging="284"/>
        <w:jc w:val="both"/>
      </w:pPr>
      <w:r>
        <w:rPr>
          <w:sz w:val="30"/>
          <w:szCs w:val="30"/>
        </w:rPr>
        <w:t xml:space="preserve">поточний контроль (тестування, перевірка індивідуальних завдань, розрахунково-аналітичних задач, ситуаційних вправ, захист індивідуальних та групових проектів); </w:t>
      </w:r>
    </w:p>
    <w:p w14:paraId="78ED9D4F" w14:textId="77777777" w:rsidR="00931972" w:rsidRDefault="00931972" w:rsidP="00931972">
      <w:pPr>
        <w:numPr>
          <w:ilvl w:val="0"/>
          <w:numId w:val="7"/>
        </w:numPr>
        <w:spacing w:line="218" w:lineRule="auto"/>
        <w:ind w:left="284" w:hanging="284"/>
        <w:jc w:val="both"/>
        <w:rPr>
          <w:sz w:val="30"/>
          <w:szCs w:val="30"/>
        </w:rPr>
      </w:pPr>
      <w:r>
        <w:rPr>
          <w:sz w:val="30"/>
          <w:szCs w:val="30"/>
        </w:rPr>
        <w:t>підсумковий контроль (екзамен).</w:t>
      </w:r>
    </w:p>
    <w:p w14:paraId="4EB8DCC1" w14:textId="77777777" w:rsidR="00931972" w:rsidRDefault="00931972" w:rsidP="00931972">
      <w:pPr>
        <w:spacing w:line="218" w:lineRule="auto"/>
        <w:jc w:val="both"/>
      </w:pPr>
      <w:r>
        <w:rPr>
          <w:b/>
          <w:bCs/>
          <w:sz w:val="30"/>
          <w:szCs w:val="30"/>
        </w:rPr>
        <w:t>Мова навчання та викладання.</w:t>
      </w:r>
      <w:r>
        <w:rPr>
          <w:sz w:val="30"/>
          <w:szCs w:val="30"/>
        </w:rPr>
        <w:t xml:space="preserve"> Українська.</w:t>
      </w:r>
    </w:p>
    <w:p w14:paraId="6CBA6208" w14:textId="2B3C7D98" w:rsidR="00EA4C44" w:rsidRDefault="00EA4C44" w:rsidP="00931972"/>
    <w:p w14:paraId="235DBCD1" w14:textId="77777777" w:rsidR="001F4467" w:rsidRPr="00931972" w:rsidRDefault="001F4467" w:rsidP="00931972"/>
    <w:sectPr w:rsidR="001F4467" w:rsidRPr="00931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F07B8F"/>
    <w:multiLevelType w:val="hybridMultilevel"/>
    <w:tmpl w:val="F7287D12"/>
    <w:lvl w:ilvl="0" w:tplc="0B980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896AD7"/>
    <w:multiLevelType w:val="multilevel"/>
    <w:tmpl w:val="223807B8"/>
    <w:lvl w:ilvl="0">
      <w:start w:val="1"/>
      <w:numFmt w:val="decimal"/>
      <w:lvlText w:val="%1."/>
      <w:lvlJc w:val="left"/>
      <w:pPr>
        <w:ind w:left="720" w:hanging="360"/>
      </w:pPr>
      <w:rPr>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1402E4D"/>
    <w:multiLevelType w:val="hybridMultilevel"/>
    <w:tmpl w:val="0FA2F928"/>
    <w:lvl w:ilvl="0" w:tplc="0409000F">
      <w:start w:val="1"/>
      <w:numFmt w:val="decimal"/>
      <w:lvlText w:val="%1."/>
      <w:lvlJc w:val="left"/>
      <w:pPr>
        <w:ind w:left="19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8F63A09"/>
    <w:multiLevelType w:val="hybridMultilevel"/>
    <w:tmpl w:val="F8765590"/>
    <w:lvl w:ilvl="0" w:tplc="56B86518">
      <w:start w:val="1"/>
      <w:numFmt w:val="bullet"/>
      <w:lvlText w:val=""/>
      <w:lvlJc w:val="left"/>
      <w:pPr>
        <w:tabs>
          <w:tab w:val="num" w:pos="2520"/>
        </w:tabs>
        <w:ind w:left="2520" w:hanging="360"/>
      </w:pPr>
      <w:rPr>
        <w:rFonts w:ascii="Symbol" w:hAnsi="Symbol" w:hint="default"/>
      </w:rPr>
    </w:lvl>
    <w:lvl w:ilvl="1" w:tplc="32C89D78">
      <w:start w:val="1"/>
      <w:numFmt w:val="decimal"/>
      <w:lvlText w:val="%2."/>
      <w:lvlJc w:val="left"/>
      <w:pPr>
        <w:tabs>
          <w:tab w:val="num" w:pos="3277"/>
        </w:tabs>
        <w:ind w:left="3277" w:hanging="397"/>
      </w:pPr>
      <w:rPr>
        <w:rFonts w:ascii="Times New Roman" w:hAnsi="Times New Roman" w:cs="Times New Roman" w:hint="default"/>
        <w:b w:val="0"/>
        <w:i w:val="0"/>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7FD4393D"/>
    <w:multiLevelType w:val="multilevel"/>
    <w:tmpl w:val="3C004F2C"/>
    <w:lvl w:ilvl="0">
      <w:start w:val="1"/>
      <w:numFmt w:val="bullet"/>
      <w:lvlText w:val=""/>
      <w:lvlJc w:val="left"/>
      <w:pPr>
        <w:ind w:left="720" w:hanging="360"/>
      </w:pPr>
      <w:rPr>
        <w:rFonts w:ascii="Symbol" w:hAnsi="Symbol" w:cs="Symbol" w:hint="default"/>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37650739">
    <w:abstractNumId w:val="3"/>
  </w:num>
  <w:num w:numId="2" w16cid:durableId="1834182564">
    <w:abstractNumId w:val="0"/>
  </w:num>
  <w:num w:numId="3" w16cid:durableId="1011303237">
    <w:abstractNumId w:val="2"/>
  </w:num>
  <w:num w:numId="4" w16cid:durableId="1867475908">
    <w:abstractNumId w:val="0"/>
  </w:num>
  <w:num w:numId="5" w16cid:durableId="26490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3326048">
    <w:abstractNumId w:val="1"/>
  </w:num>
  <w:num w:numId="7" w16cid:durableId="556163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44"/>
    <w:rsid w:val="00086125"/>
    <w:rsid w:val="00166BC8"/>
    <w:rsid w:val="001A1382"/>
    <w:rsid w:val="001F4467"/>
    <w:rsid w:val="002066AA"/>
    <w:rsid w:val="002C2E9C"/>
    <w:rsid w:val="00343FEA"/>
    <w:rsid w:val="00346F48"/>
    <w:rsid w:val="00515D0B"/>
    <w:rsid w:val="0057161B"/>
    <w:rsid w:val="005C63E5"/>
    <w:rsid w:val="00620D8A"/>
    <w:rsid w:val="00762118"/>
    <w:rsid w:val="007810DF"/>
    <w:rsid w:val="00793455"/>
    <w:rsid w:val="00841E72"/>
    <w:rsid w:val="00907638"/>
    <w:rsid w:val="00931972"/>
    <w:rsid w:val="009A39F9"/>
    <w:rsid w:val="00A71FE0"/>
    <w:rsid w:val="00AC77E6"/>
    <w:rsid w:val="00B775A7"/>
    <w:rsid w:val="00C66789"/>
    <w:rsid w:val="00C90B80"/>
    <w:rsid w:val="00CD7B1B"/>
    <w:rsid w:val="00CE371C"/>
    <w:rsid w:val="00DA434B"/>
    <w:rsid w:val="00E012A8"/>
    <w:rsid w:val="00EA4C44"/>
    <w:rsid w:val="00F71B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9FDD"/>
  <w15:chartTrackingRefBased/>
  <w15:docId w15:val="{4413C345-94EC-4336-8936-1EEC7F3A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C44"/>
    <w:rPr>
      <w:rFonts w:ascii="Times New Roman" w:eastAsia="Times New Roman" w:hAnsi="Times New Roman"/>
      <w:lang w:val="uk-UA" w:eastAsia="ru-RU"/>
    </w:rPr>
  </w:style>
  <w:style w:type="paragraph" w:styleId="1">
    <w:name w:val="heading 1"/>
    <w:basedOn w:val="a"/>
    <w:link w:val="10"/>
    <w:uiPriority w:val="9"/>
    <w:qFormat/>
    <w:rsid w:val="009A39F9"/>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A4C44"/>
    <w:rPr>
      <w:b/>
      <w:bCs/>
    </w:rPr>
  </w:style>
  <w:style w:type="character" w:customStyle="1" w:styleId="apple-converted-space">
    <w:name w:val="apple-converted-space"/>
    <w:rsid w:val="00CD7B1B"/>
  </w:style>
  <w:style w:type="paragraph" w:customStyle="1" w:styleId="a4">
    <w:name w:val="Обычный (веб)"/>
    <w:basedOn w:val="a"/>
    <w:uiPriority w:val="99"/>
    <w:semiHidden/>
    <w:unhideWhenUsed/>
    <w:rsid w:val="009A39F9"/>
    <w:pPr>
      <w:spacing w:before="100" w:beforeAutospacing="1" w:after="100" w:afterAutospacing="1"/>
    </w:pPr>
    <w:rPr>
      <w:sz w:val="24"/>
      <w:szCs w:val="24"/>
      <w:lang w:val="ru-RU"/>
    </w:rPr>
  </w:style>
  <w:style w:type="character" w:customStyle="1" w:styleId="10">
    <w:name w:val="Заголовок 1 Знак"/>
    <w:link w:val="1"/>
    <w:uiPriority w:val="9"/>
    <w:rsid w:val="009A39F9"/>
    <w:rPr>
      <w:rFonts w:ascii="Times New Roman" w:eastAsia="Times New Roman" w:hAnsi="Times New Roman"/>
      <w:b/>
      <w:bCs/>
      <w:kern w:val="36"/>
      <w:sz w:val="48"/>
      <w:szCs w:val="48"/>
    </w:rPr>
  </w:style>
  <w:style w:type="character" w:styleId="a5">
    <w:name w:val="Hyperlink"/>
    <w:uiPriority w:val="99"/>
    <w:semiHidden/>
    <w:unhideWhenUsed/>
    <w:rsid w:val="009A39F9"/>
    <w:rPr>
      <w:color w:val="0000FF"/>
      <w:u w:val="single"/>
    </w:rPr>
  </w:style>
  <w:style w:type="character" w:customStyle="1" w:styleId="a6">
    <w:name w:val="Гіперпосилання"/>
    <w:uiPriority w:val="99"/>
    <w:rsid w:val="00931972"/>
    <w:rPr>
      <w:color w:val="0000FF"/>
      <w:u w:val="single"/>
    </w:rPr>
  </w:style>
  <w:style w:type="character" w:customStyle="1" w:styleId="author">
    <w:name w:val="author"/>
    <w:basedOn w:val="a0"/>
    <w:rsid w:val="00931972"/>
  </w:style>
  <w:style w:type="character" w:customStyle="1" w:styleId="a-color-secondary">
    <w:name w:val="a-color-secondary"/>
    <w:basedOn w:val="a0"/>
    <w:rsid w:val="00931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944481">
      <w:bodyDiv w:val="1"/>
      <w:marLeft w:val="0"/>
      <w:marRight w:val="0"/>
      <w:marTop w:val="0"/>
      <w:marBottom w:val="0"/>
      <w:divBdr>
        <w:top w:val="none" w:sz="0" w:space="0" w:color="auto"/>
        <w:left w:val="none" w:sz="0" w:space="0" w:color="auto"/>
        <w:bottom w:val="none" w:sz="0" w:space="0" w:color="auto"/>
        <w:right w:val="none" w:sz="0" w:space="0" w:color="auto"/>
      </w:divBdr>
    </w:div>
    <w:div w:id="16440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354</Words>
  <Characters>2023</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4</vt:lpstr>
      <vt:lpstr>4</vt:lpstr>
    </vt:vector>
  </TitlesOfParts>
  <Company/>
  <LinksUpToDate>false</LinksUpToDate>
  <CharactersWithSpaces>2373</CharactersWithSpaces>
  <SharedDoc>false</SharedDoc>
  <HLinks>
    <vt:vector size="6" baseType="variant">
      <vt:variant>
        <vt:i4>5636113</vt:i4>
      </vt:variant>
      <vt:variant>
        <vt:i4>0</vt:i4>
      </vt:variant>
      <vt:variant>
        <vt:i4>0</vt:i4>
      </vt:variant>
      <vt:variant>
        <vt:i4>5</vt:i4>
      </vt:variant>
      <vt:variant>
        <vt:lpwstr>https://www.koganpage.com/author/jonathan-o-brien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IM</dc:creator>
  <cp:keywords/>
  <dc:description/>
  <cp:lastModifiedBy>Миколайчук Ірина Павлівна</cp:lastModifiedBy>
  <cp:revision>5</cp:revision>
  <dcterms:created xsi:type="dcterms:W3CDTF">2024-03-06T19:44:00Z</dcterms:created>
  <dcterms:modified xsi:type="dcterms:W3CDTF">2024-03-10T20:40:00Z</dcterms:modified>
</cp:coreProperties>
</file>